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7" w:rsidRPr="00E60691" w:rsidRDefault="006210F6" w:rsidP="008E248C">
      <w:pPr>
        <w:tabs>
          <w:tab w:val="left" w:pos="2355"/>
        </w:tabs>
        <w:jc w:val="center"/>
        <w:rPr>
          <w:rFonts w:ascii="微软雅黑" w:eastAsia="微软雅黑" w:hAnsi="微软雅黑"/>
          <w:lang w:eastAsia="zh-CN"/>
        </w:rPr>
      </w:pPr>
      <w:r w:rsidRPr="00E60691">
        <w:rPr>
          <w:rFonts w:ascii="微软雅黑" w:eastAsia="微软雅黑" w:hAnsi="微软雅黑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39AF6" wp14:editId="5CBCA768">
                <wp:simplePos x="0" y="0"/>
                <wp:positionH relativeFrom="column">
                  <wp:posOffset>-876300</wp:posOffset>
                </wp:positionH>
                <wp:positionV relativeFrom="paragraph">
                  <wp:posOffset>353695</wp:posOffset>
                </wp:positionV>
                <wp:extent cx="82010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AA4EFF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27.85pt" to="576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" strokecolor="#4579b8 [3044]"/>
            </w:pict>
          </mc:Fallback>
        </mc:AlternateContent>
      </w:r>
      <w:r w:rsidR="000E63DC" w:rsidRPr="00E60691">
        <w:rPr>
          <w:rFonts w:ascii="微软雅黑" w:eastAsia="微软雅黑" w:hAnsi="微软雅黑" w:cs="Times New Roman" w:hint="eastAsia"/>
          <w:color w:val="000099"/>
          <w:sz w:val="32"/>
          <w:szCs w:val="30"/>
          <w:lang w:eastAsia="zh-CN"/>
        </w:rPr>
        <w:t>20</w:t>
      </w:r>
      <w:r w:rsidR="00616D33" w:rsidRPr="00E60691">
        <w:rPr>
          <w:rFonts w:ascii="微软雅黑" w:eastAsia="微软雅黑" w:hAnsi="微软雅黑" w:cs="Times New Roman" w:hint="eastAsia"/>
          <w:color w:val="000099"/>
          <w:sz w:val="32"/>
          <w:szCs w:val="30"/>
          <w:lang w:eastAsia="zh-CN"/>
        </w:rPr>
        <w:t>21</w:t>
      </w:r>
      <w:r w:rsidR="000E63DC" w:rsidRPr="00E60691">
        <w:rPr>
          <w:rFonts w:ascii="微软雅黑" w:eastAsia="微软雅黑" w:hAnsi="微软雅黑" w:hint="eastAsia"/>
          <w:lang w:eastAsia="zh-CN"/>
        </w:rPr>
        <w:t xml:space="preserve"> </w:t>
      </w:r>
      <w:r w:rsidR="000E63DC" w:rsidRPr="00E60691">
        <w:rPr>
          <w:rFonts w:ascii="微软雅黑" w:eastAsia="微软雅黑" w:hAnsi="微软雅黑" w:cs="Times New Roman" w:hint="eastAsia"/>
          <w:color w:val="000099"/>
          <w:sz w:val="32"/>
          <w:szCs w:val="30"/>
          <w:lang w:eastAsia="zh-CN"/>
        </w:rPr>
        <w:t>亚太森博(山东)浆纸有限公司</w:t>
      </w:r>
      <w:r w:rsidR="00340D4F" w:rsidRPr="00E60691">
        <w:rPr>
          <w:rFonts w:ascii="微软雅黑" w:eastAsia="微软雅黑" w:hAnsi="微软雅黑" w:cs="Times New Roman" w:hint="eastAsia"/>
          <w:color w:val="000099"/>
          <w:sz w:val="32"/>
          <w:szCs w:val="30"/>
          <w:lang w:eastAsia="zh-CN"/>
        </w:rPr>
        <w:t>校园</w:t>
      </w:r>
      <w:r w:rsidR="000E63DC" w:rsidRPr="00E60691">
        <w:rPr>
          <w:rFonts w:ascii="微软雅黑" w:eastAsia="微软雅黑" w:hAnsi="微软雅黑" w:cs="Times New Roman" w:hint="eastAsia"/>
          <w:color w:val="000099"/>
          <w:sz w:val="32"/>
          <w:szCs w:val="30"/>
          <w:lang w:eastAsia="zh-CN"/>
        </w:rPr>
        <w:t>招聘简章</w:t>
      </w:r>
    </w:p>
    <w:p w:rsidR="000E63DC" w:rsidRPr="00C927F8" w:rsidRDefault="000E63DC" w:rsidP="00C927F8">
      <w:pPr>
        <w:spacing w:after="0" w:line="320" w:lineRule="atLeast"/>
        <w:rPr>
          <w:rFonts w:ascii="微软雅黑" w:eastAsia="微软雅黑" w:hAnsi="微软雅黑" w:cs="Times New Roman"/>
          <w:b/>
          <w:bCs/>
          <w:color w:val="000000"/>
          <w:sz w:val="20"/>
          <w:szCs w:val="20"/>
          <w:lang w:eastAsia="zh-CN"/>
        </w:rPr>
      </w:pPr>
      <w:r w:rsidRPr="00C927F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一、企业简介</w:t>
      </w:r>
    </w:p>
    <w:p w:rsidR="008E248C" w:rsidRPr="00E60691" w:rsidRDefault="00C927F8" w:rsidP="00616D33">
      <w:pPr>
        <w:spacing w:afterLines="50" w:after="120" w:line="320" w:lineRule="atLeast"/>
        <w:ind w:firstLineChars="200" w:firstLine="420"/>
        <w:rPr>
          <w:rFonts w:ascii="微软雅黑" w:eastAsia="微软雅黑" w:hAnsi="微软雅黑" w:cs="Calibri"/>
          <w:sz w:val="21"/>
          <w:lang w:eastAsia="zh-CN"/>
        </w:rPr>
      </w:pPr>
      <w:r w:rsidRPr="00C927F8">
        <w:rPr>
          <w:rFonts w:ascii="微软雅黑" w:eastAsia="微软雅黑" w:hAnsi="微软雅黑" w:cs="Calibri" w:hint="eastAsia"/>
          <w:sz w:val="21"/>
          <w:lang w:eastAsia="zh-CN"/>
        </w:rPr>
        <w:t>亚太森博（山东）浆纸有限公司是世界领先的浆纸纤垂直一体化企业、山东省投资规模名列前茅的侨资企业、外资企业和中国最大的商品木浆生产供应企业，也是浆纸行业产业升级、技术进步、绿色发展的标杆企业。企业总投资已超过200亿元，主要产品为化学木浆、溶解浆、莱赛尔纤维及液体包装纸板、食品卡、烟卡、社会卡等高档产品，具备年产2</w:t>
      </w:r>
      <w:r w:rsidRPr="00C927F8">
        <w:rPr>
          <w:rFonts w:ascii="微软雅黑" w:eastAsia="微软雅黑" w:hAnsi="微软雅黑" w:cs="Calibri"/>
          <w:sz w:val="21"/>
          <w:lang w:eastAsia="zh-CN"/>
        </w:rPr>
        <w:t>8</w:t>
      </w:r>
      <w:r w:rsidRPr="00C927F8">
        <w:rPr>
          <w:rFonts w:ascii="微软雅黑" w:eastAsia="微软雅黑" w:hAnsi="微软雅黑" w:cs="Calibri" w:hint="eastAsia"/>
          <w:sz w:val="21"/>
          <w:lang w:eastAsia="zh-CN"/>
        </w:rPr>
        <w:t>0万吨浆、纸板的能力</w:t>
      </w:r>
      <w:r>
        <w:rPr>
          <w:rFonts w:ascii="微软雅黑" w:eastAsia="微软雅黑" w:hAnsi="微软雅黑" w:cs="Calibri" w:hint="eastAsia"/>
          <w:sz w:val="21"/>
          <w:lang w:eastAsia="zh-CN"/>
        </w:rPr>
        <w:t>。</w:t>
      </w:r>
    </w:p>
    <w:p w:rsidR="008E248C" w:rsidRPr="00E60691" w:rsidRDefault="00C927F8" w:rsidP="00616D33">
      <w:pPr>
        <w:spacing w:afterLines="50" w:after="120" w:line="320" w:lineRule="atLeast"/>
        <w:ind w:firstLineChars="200" w:firstLine="420"/>
        <w:rPr>
          <w:rFonts w:ascii="微软雅黑" w:eastAsia="微软雅黑" w:hAnsi="微软雅黑" w:cs="Calibri"/>
          <w:sz w:val="21"/>
          <w:lang w:eastAsia="zh-CN"/>
        </w:rPr>
      </w:pPr>
      <w:r w:rsidRPr="00C927F8">
        <w:rPr>
          <w:rFonts w:ascii="微软雅黑" w:eastAsia="微软雅黑" w:hAnsi="微软雅黑" w:cs="Calibri" w:hint="eastAsia"/>
          <w:sz w:val="21"/>
          <w:lang w:eastAsia="zh-CN"/>
        </w:rPr>
        <w:t>公司视安全环保为生命，累计</w:t>
      </w:r>
      <w:r w:rsidRPr="00C927F8">
        <w:rPr>
          <w:rFonts w:ascii="微软雅黑" w:eastAsia="微软雅黑" w:hAnsi="微软雅黑" w:cs="Calibri"/>
          <w:sz w:val="21"/>
          <w:lang w:eastAsia="zh-CN"/>
        </w:rPr>
        <w:t>环保投</w:t>
      </w:r>
      <w:r w:rsidRPr="00C927F8">
        <w:rPr>
          <w:rFonts w:ascii="微软雅黑" w:eastAsia="微软雅黑" w:hAnsi="微软雅黑" w:cs="Calibri" w:hint="eastAsia"/>
          <w:sz w:val="21"/>
          <w:lang w:eastAsia="zh-CN"/>
        </w:rPr>
        <w:t>入已超过50</w:t>
      </w:r>
      <w:r w:rsidRPr="00C927F8">
        <w:rPr>
          <w:rFonts w:ascii="微软雅黑" w:eastAsia="微软雅黑" w:hAnsi="微软雅黑" w:cs="Calibri"/>
          <w:sz w:val="21"/>
          <w:lang w:eastAsia="zh-CN"/>
        </w:rPr>
        <w:t>亿元，公司</w:t>
      </w:r>
      <w:r w:rsidRPr="00C927F8">
        <w:rPr>
          <w:rFonts w:ascii="微软雅黑" w:eastAsia="微软雅黑" w:hAnsi="微软雅黑" w:cs="Calibri" w:hint="eastAsia"/>
          <w:sz w:val="21"/>
          <w:lang w:eastAsia="zh-CN"/>
        </w:rPr>
        <w:t>与城市共建、共生、共赢、共享。公司</w:t>
      </w:r>
      <w:r w:rsidRPr="00C927F8">
        <w:rPr>
          <w:rFonts w:ascii="微软雅黑" w:eastAsia="微软雅黑" w:hAnsi="微软雅黑" w:cs="Calibri"/>
          <w:sz w:val="21"/>
          <w:lang w:eastAsia="zh-CN"/>
        </w:rPr>
        <w:t>能带动</w:t>
      </w:r>
      <w:r w:rsidRPr="00C927F8">
        <w:rPr>
          <w:rFonts w:ascii="微软雅黑" w:eastAsia="微软雅黑" w:hAnsi="微软雅黑" w:cs="Calibri" w:hint="eastAsia"/>
          <w:sz w:val="21"/>
          <w:lang w:eastAsia="zh-CN"/>
        </w:rPr>
        <w:t>纸产品</w:t>
      </w:r>
      <w:r w:rsidRPr="00C927F8">
        <w:rPr>
          <w:rFonts w:ascii="微软雅黑" w:eastAsia="微软雅黑" w:hAnsi="微软雅黑" w:cs="Calibri"/>
          <w:sz w:val="21"/>
          <w:lang w:eastAsia="zh-CN"/>
        </w:rPr>
        <w:t>、印刷、</w:t>
      </w:r>
      <w:r w:rsidRPr="00C927F8">
        <w:rPr>
          <w:rFonts w:ascii="微软雅黑" w:eastAsia="微软雅黑" w:hAnsi="微软雅黑" w:cs="Calibri" w:hint="eastAsia"/>
          <w:sz w:val="21"/>
          <w:lang w:eastAsia="zh-CN"/>
        </w:rPr>
        <w:t>包装、纺织、新材料</w:t>
      </w:r>
      <w:r w:rsidRPr="00C927F8">
        <w:rPr>
          <w:rFonts w:ascii="微软雅黑" w:eastAsia="微软雅黑" w:hAnsi="微软雅黑" w:cs="Calibri"/>
          <w:sz w:val="21"/>
          <w:lang w:eastAsia="zh-CN"/>
        </w:rPr>
        <w:t>等相关产业</w:t>
      </w:r>
      <w:r w:rsidRPr="00C927F8">
        <w:rPr>
          <w:rFonts w:ascii="微软雅黑" w:eastAsia="微软雅黑" w:hAnsi="微软雅黑" w:cs="Calibri" w:hint="eastAsia"/>
          <w:sz w:val="21"/>
          <w:lang w:eastAsia="zh-CN"/>
        </w:rPr>
        <w:t>的发展，带动山东省400多家企业共同发展，其中带动日照市200多家企业发展和上万人就业。</w:t>
      </w:r>
    </w:p>
    <w:p w:rsidR="008E248C" w:rsidRPr="00E60691" w:rsidRDefault="008E248C" w:rsidP="00616D33">
      <w:pPr>
        <w:spacing w:afterLines="50" w:after="120" w:line="320" w:lineRule="atLeast"/>
        <w:ind w:firstLineChars="200" w:firstLine="420"/>
        <w:rPr>
          <w:rFonts w:ascii="微软雅黑" w:eastAsia="微软雅黑" w:hAnsi="微软雅黑" w:cs="Calibri"/>
          <w:sz w:val="21"/>
          <w:lang w:eastAsia="zh-CN"/>
        </w:rPr>
      </w:pPr>
      <w:r w:rsidRPr="00E60691">
        <w:rPr>
          <w:rFonts w:ascii="微软雅黑" w:eastAsia="微软雅黑" w:hAnsi="微软雅黑" w:cs="Calibri" w:hint="eastAsia"/>
          <w:sz w:val="21"/>
          <w:lang w:eastAsia="zh-CN"/>
        </w:rPr>
        <w:t>我们坚持“</w:t>
      </w:r>
      <w:r w:rsidRPr="00E60691">
        <w:rPr>
          <w:rFonts w:ascii="微软雅黑" w:eastAsia="微软雅黑" w:hAnsi="微软雅黑" w:cs="Calibri"/>
          <w:sz w:val="21"/>
          <w:lang w:eastAsia="zh-CN"/>
        </w:rPr>
        <w:t>开发永续资源，创造美好生活</w:t>
      </w:r>
      <w:r w:rsidRPr="00E60691">
        <w:rPr>
          <w:rFonts w:ascii="微软雅黑" w:eastAsia="微软雅黑" w:hAnsi="微软雅黑" w:cs="Calibri" w:hint="eastAsia"/>
          <w:sz w:val="21"/>
          <w:lang w:eastAsia="zh-CN"/>
        </w:rPr>
        <w:t>”的宗旨，</w:t>
      </w:r>
      <w:r w:rsidRPr="00E60691">
        <w:rPr>
          <w:rFonts w:ascii="微软雅黑" w:eastAsia="微软雅黑" w:hAnsi="微软雅黑" w:cs="Calibri"/>
          <w:sz w:val="21"/>
          <w:lang w:eastAsia="zh-CN"/>
        </w:rPr>
        <w:t>致力于成为规模最大、管理最佳、以可持续的资源开发为基础的</w:t>
      </w:r>
      <w:r w:rsidRPr="00E60691">
        <w:rPr>
          <w:rFonts w:ascii="微软雅黑" w:eastAsia="微软雅黑" w:hAnsi="微软雅黑" w:cs="Calibri" w:hint="eastAsia"/>
          <w:sz w:val="21"/>
          <w:lang w:eastAsia="zh-CN"/>
        </w:rPr>
        <w:t>集团</w:t>
      </w:r>
      <w:r w:rsidRPr="00E60691">
        <w:rPr>
          <w:rFonts w:ascii="微软雅黑" w:eastAsia="微软雅黑" w:hAnsi="微软雅黑" w:cs="Calibri"/>
          <w:sz w:val="21"/>
          <w:lang w:eastAsia="zh-CN"/>
        </w:rPr>
        <w:t>之一，保护环境，为客户创造价值，实现利民、利国、利业</w:t>
      </w:r>
      <w:r w:rsidRPr="00E60691">
        <w:rPr>
          <w:rFonts w:ascii="微软雅黑" w:eastAsia="微软雅黑" w:hAnsi="微软雅黑" w:cs="Calibri" w:hint="eastAsia"/>
          <w:sz w:val="21"/>
          <w:lang w:eastAsia="zh-CN"/>
        </w:rPr>
        <w:t>。</w:t>
      </w:r>
    </w:p>
    <w:p w:rsidR="00C927F8" w:rsidRDefault="00C927F8" w:rsidP="00C927F8">
      <w:pPr>
        <w:spacing w:after="0" w:line="320" w:lineRule="atLeast"/>
        <w:rPr>
          <w:rFonts w:ascii="微软雅黑" w:eastAsia="微软雅黑" w:hAnsi="微软雅黑" w:cs="Times New Roman"/>
          <w:b/>
          <w:bCs/>
          <w:color w:val="000000"/>
          <w:sz w:val="20"/>
          <w:szCs w:val="20"/>
          <w:lang w:eastAsia="zh-CN"/>
        </w:rPr>
      </w:pPr>
    </w:p>
    <w:p w:rsidR="000E63DC" w:rsidRPr="00C927F8" w:rsidRDefault="000E63DC" w:rsidP="00C927F8">
      <w:pPr>
        <w:spacing w:after="0" w:line="320" w:lineRule="atLeast"/>
        <w:rPr>
          <w:rFonts w:ascii="微软雅黑" w:eastAsia="微软雅黑" w:hAnsi="微软雅黑" w:cs="Times New Roman"/>
          <w:b/>
          <w:bCs/>
          <w:color w:val="000000"/>
          <w:sz w:val="20"/>
          <w:szCs w:val="20"/>
          <w:lang w:eastAsia="zh-CN"/>
        </w:rPr>
      </w:pPr>
      <w:r w:rsidRPr="00C927F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二、招聘职位及专业</w:t>
      </w:r>
    </w:p>
    <w:tbl>
      <w:tblPr>
        <w:tblW w:w="9957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402"/>
        <w:gridCol w:w="709"/>
        <w:gridCol w:w="1275"/>
        <w:gridCol w:w="3828"/>
      </w:tblGrid>
      <w:tr w:rsidR="0049635C" w:rsidTr="0049635C">
        <w:trPr>
          <w:trHeight w:hRule="exact" w:val="35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0D4F" w:rsidRPr="0049635C" w:rsidRDefault="00340D4F" w:rsidP="00340D4F">
            <w:pPr>
              <w:jc w:val="center"/>
              <w:rPr>
                <w:rFonts w:ascii="Cambria" w:hAnsi="Cambria" w:cs="宋体"/>
                <w:b/>
                <w:bCs/>
                <w:sz w:val="20"/>
                <w:szCs w:val="24"/>
                <w:lang w:eastAsia="zh-CN"/>
              </w:rPr>
            </w:pPr>
            <w:proofErr w:type="spellStart"/>
            <w:r w:rsidRPr="0049635C">
              <w:rPr>
                <w:rFonts w:ascii="宋体" w:hAnsi="宋体" w:hint="eastAsia"/>
                <w:b/>
                <w:bCs/>
                <w:sz w:val="20"/>
                <w:szCs w:val="24"/>
              </w:rPr>
              <w:t>序号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4F" w:rsidRPr="0049635C" w:rsidRDefault="00340D4F" w:rsidP="00340D4F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49635C">
              <w:rPr>
                <w:rFonts w:ascii="Times New Roman" w:eastAsia="黑体" w:hAnsi="Times New Roman" w:cs="Times New Roman"/>
                <w:color w:val="000000"/>
                <w:sz w:val="20"/>
                <w:szCs w:val="28"/>
              </w:rPr>
              <w:t>需求岗位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4F" w:rsidRPr="0049635C" w:rsidRDefault="00340D4F" w:rsidP="00340D4F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8"/>
              </w:rPr>
            </w:pPr>
            <w:r w:rsidRPr="0049635C">
              <w:rPr>
                <w:rFonts w:ascii="Times New Roman" w:eastAsia="黑体" w:hAnsi="Times New Roman" w:cs="Times New Roman" w:hint="eastAsia"/>
                <w:color w:val="000000"/>
                <w:sz w:val="20"/>
                <w:szCs w:val="28"/>
                <w:lang w:eastAsia="zh-CN"/>
              </w:rPr>
              <w:t>人数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4F" w:rsidRPr="0049635C" w:rsidRDefault="00340D4F" w:rsidP="00340D4F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8"/>
              </w:rPr>
            </w:pPr>
            <w:r w:rsidRPr="0049635C">
              <w:rPr>
                <w:rFonts w:ascii="Times New Roman" w:eastAsia="黑体" w:hAnsi="Times New Roman" w:cs="Times New Roman" w:hint="eastAsia"/>
                <w:color w:val="000000"/>
                <w:sz w:val="20"/>
                <w:szCs w:val="28"/>
                <w:lang w:eastAsia="zh-CN"/>
              </w:rPr>
              <w:t>学历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340D4F" w:rsidRPr="0049635C" w:rsidRDefault="00340D4F" w:rsidP="00340D4F">
            <w:pPr>
              <w:jc w:val="center"/>
              <w:rPr>
                <w:rFonts w:ascii="Times New Roman" w:eastAsia="黑体" w:hAnsi="Times New Roman" w:cs="Times New Roman"/>
                <w:color w:val="000000"/>
                <w:sz w:val="20"/>
                <w:szCs w:val="28"/>
              </w:rPr>
            </w:pPr>
            <w:r w:rsidRPr="0049635C">
              <w:rPr>
                <w:rFonts w:ascii="Times New Roman" w:eastAsia="黑体" w:hAnsi="Times New Roman" w:cs="Times New Roman" w:hint="eastAsia"/>
                <w:color w:val="000000"/>
                <w:sz w:val="20"/>
                <w:szCs w:val="28"/>
                <w:lang w:eastAsia="zh-CN"/>
              </w:rPr>
              <w:t>专业</w:t>
            </w:r>
          </w:p>
        </w:tc>
      </w:tr>
      <w:tr w:rsidR="0049635C" w:rsidTr="0049635C">
        <w:trPr>
          <w:trHeight w:hRule="exact" w:val="35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4F" w:rsidRPr="00340D4F" w:rsidRDefault="00340D4F" w:rsidP="00340D4F">
            <w:pPr>
              <w:spacing w:line="320" w:lineRule="atLeast"/>
              <w:jc w:val="center"/>
              <w:rPr>
                <w:rFonts w:ascii="微软雅黑" w:eastAsia="微软雅黑" w:hAnsi="微软雅黑" w:cs="宋体"/>
                <w:sz w:val="20"/>
                <w:szCs w:val="20"/>
                <w:lang w:eastAsia="zh-CN"/>
              </w:rPr>
            </w:pPr>
            <w:r w:rsidRPr="00340D4F">
              <w:rPr>
                <w:rFonts w:ascii="微软雅黑" w:eastAsia="微软雅黑" w:hAnsi="微软雅黑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</w:pP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2021年培训生</w:t>
            </w: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40D4F"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维修工程师方向</w:t>
            </w:r>
            <w:r w:rsidRPr="00340D4F"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1</w:t>
            </w:r>
            <w:r w:rsidR="00A46129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proofErr w:type="spellStart"/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本科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</w:pP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机械\电气\自动化、过程装备、测控类</w:t>
            </w:r>
          </w:p>
        </w:tc>
      </w:tr>
      <w:tr w:rsidR="0049635C" w:rsidTr="0049635C">
        <w:trPr>
          <w:trHeight w:hRule="exact" w:val="35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4F" w:rsidRPr="00340D4F" w:rsidRDefault="00340D4F" w:rsidP="00340D4F">
            <w:pPr>
              <w:spacing w:line="320" w:lineRule="atLeast"/>
              <w:jc w:val="center"/>
              <w:rPr>
                <w:rFonts w:ascii="微软雅黑" w:eastAsia="微软雅黑" w:hAnsi="微软雅黑" w:cs="宋体"/>
                <w:sz w:val="20"/>
                <w:szCs w:val="20"/>
                <w:lang w:eastAsia="zh-CN"/>
              </w:rPr>
            </w:pPr>
            <w:r w:rsidRPr="00340D4F">
              <w:rPr>
                <w:rFonts w:ascii="微软雅黑" w:eastAsia="微软雅黑" w:hAnsi="微软雅黑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</w:pP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2021年培训生</w:t>
            </w: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40D4F"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生产工程师方向</w:t>
            </w:r>
            <w:r w:rsidRPr="00340D4F"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F47863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proofErr w:type="spellStart"/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本科及以上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</w:pP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制浆造纸（轻化工程）、化工类</w:t>
            </w:r>
          </w:p>
        </w:tc>
      </w:tr>
      <w:tr w:rsidR="0049635C" w:rsidTr="0049635C">
        <w:trPr>
          <w:trHeight w:hRule="exact" w:val="35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4F" w:rsidRPr="00340D4F" w:rsidRDefault="00340D4F" w:rsidP="00340D4F">
            <w:pPr>
              <w:spacing w:line="320" w:lineRule="atLeast"/>
              <w:jc w:val="center"/>
              <w:rPr>
                <w:rFonts w:ascii="微软雅黑" w:eastAsia="微软雅黑" w:hAnsi="微软雅黑" w:cs="宋体"/>
                <w:sz w:val="20"/>
                <w:szCs w:val="20"/>
                <w:lang w:eastAsia="zh-CN"/>
              </w:rPr>
            </w:pPr>
            <w:r w:rsidRPr="00340D4F">
              <w:rPr>
                <w:rFonts w:ascii="微软雅黑" w:eastAsia="微软雅黑" w:hAnsi="微软雅黑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</w:pP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2021</w:t>
            </w: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 xml:space="preserve">年培训生 </w:t>
            </w:r>
            <w:r w:rsidRPr="00340D4F"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工艺工程师方向</w:t>
            </w:r>
            <w:r w:rsidRPr="00340D4F"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proofErr w:type="spellStart"/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本科及以上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</w:pP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制浆造纸（轻化工程）、化工类</w:t>
            </w:r>
          </w:p>
        </w:tc>
      </w:tr>
      <w:tr w:rsidR="0049635C" w:rsidTr="0049635C">
        <w:trPr>
          <w:trHeight w:hRule="exact" w:val="35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D4F" w:rsidRPr="00340D4F" w:rsidRDefault="00340D4F" w:rsidP="00340D4F">
            <w:pPr>
              <w:spacing w:line="320" w:lineRule="atLeast"/>
              <w:jc w:val="center"/>
              <w:rPr>
                <w:rFonts w:ascii="微软雅黑" w:eastAsia="微软雅黑" w:hAnsi="微软雅黑" w:cs="宋体"/>
                <w:sz w:val="20"/>
                <w:szCs w:val="20"/>
                <w:lang w:eastAsia="zh-CN"/>
              </w:rPr>
            </w:pPr>
            <w:r w:rsidRPr="00340D4F">
              <w:rPr>
                <w:rFonts w:ascii="微软雅黑" w:eastAsia="微软雅黑" w:hAnsi="微软雅黑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</w:pP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2021年培训生</w:t>
            </w:r>
            <w:r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40D4F"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  <w:lang w:eastAsia="zh-CN"/>
              </w:rPr>
              <w:t>客服工程师方向</w:t>
            </w:r>
            <w:r w:rsidRPr="00340D4F">
              <w:rPr>
                <w:rFonts w:ascii="微软雅黑" w:eastAsia="微软雅黑" w:hAnsi="微软雅黑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proofErr w:type="spellStart"/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本科及以上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D4F" w:rsidRPr="00340D4F" w:rsidRDefault="00340D4F" w:rsidP="00340D4F">
            <w:pPr>
              <w:spacing w:line="240" w:lineRule="auto"/>
              <w:jc w:val="center"/>
              <w:rPr>
                <w:rFonts w:ascii="微软雅黑" w:eastAsia="微软雅黑" w:hAnsi="微软雅黑" w:cs="Times New Roman"/>
                <w:color w:val="000000"/>
                <w:sz w:val="20"/>
                <w:szCs w:val="20"/>
              </w:rPr>
            </w:pPr>
            <w:proofErr w:type="spellStart"/>
            <w:r w:rsidRPr="00340D4F">
              <w:rPr>
                <w:rFonts w:ascii="微软雅黑" w:eastAsia="微软雅黑" w:hAnsi="微软雅黑" w:cs="Times New Roman" w:hint="eastAsia"/>
                <w:color w:val="000000"/>
                <w:sz w:val="20"/>
                <w:szCs w:val="20"/>
              </w:rPr>
              <w:t>包装、印刷专业</w:t>
            </w:r>
            <w:proofErr w:type="spellEnd"/>
          </w:p>
        </w:tc>
      </w:tr>
    </w:tbl>
    <w:p w:rsidR="0072446B" w:rsidRDefault="0072446B" w:rsidP="000E63DC">
      <w:pPr>
        <w:spacing w:after="0" w:line="320" w:lineRule="atLeast"/>
        <w:rPr>
          <w:rFonts w:ascii="Verdana" w:hAnsi="Verdana" w:cs="Times New Roman"/>
          <w:b/>
          <w:bCs/>
          <w:color w:val="000000"/>
          <w:sz w:val="24"/>
          <w:szCs w:val="21"/>
          <w:lang w:eastAsia="zh-CN"/>
        </w:rPr>
      </w:pPr>
    </w:p>
    <w:p w:rsidR="000E63DC" w:rsidRPr="00E60691" w:rsidRDefault="000E63DC" w:rsidP="000E63DC">
      <w:pPr>
        <w:spacing w:after="0" w:line="320" w:lineRule="atLeast"/>
        <w:rPr>
          <w:rFonts w:ascii="微软雅黑" w:eastAsia="微软雅黑" w:hAnsi="微软雅黑" w:cs="Times New Roman"/>
          <w:b/>
          <w:bCs/>
          <w:color w:val="000000"/>
          <w:sz w:val="20"/>
          <w:szCs w:val="20"/>
          <w:lang w:eastAsia="zh-CN"/>
        </w:rPr>
      </w:pPr>
      <w:r w:rsidRPr="00E60691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三、薪资福利</w:t>
      </w:r>
    </w:p>
    <w:p w:rsidR="0065140C" w:rsidRPr="00E60691" w:rsidRDefault="00D03116" w:rsidP="00616D33">
      <w:pPr>
        <w:spacing w:after="0" w:line="320" w:lineRule="atLeast"/>
        <w:rPr>
          <w:rFonts w:ascii="微软雅黑" w:eastAsia="微软雅黑" w:hAnsi="微软雅黑" w:cs="Times New Roman"/>
          <w:bCs/>
          <w:color w:val="000000"/>
          <w:sz w:val="20"/>
          <w:szCs w:val="20"/>
          <w:lang w:eastAsia="zh-CN"/>
        </w:rPr>
      </w:pP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（1）</w:t>
      </w:r>
      <w:r w:rsidR="0065140C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基本工资+</w:t>
      </w:r>
      <w:r w:rsidR="0072446B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年终奖+</w:t>
      </w:r>
      <w:r w:rsidR="0065140C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绩效激励+补贴</w:t>
      </w:r>
    </w:p>
    <w:p w:rsidR="0065140C" w:rsidRPr="00E60691" w:rsidRDefault="0065140C" w:rsidP="00616D33">
      <w:pPr>
        <w:spacing w:after="0" w:line="320" w:lineRule="atLeast"/>
        <w:rPr>
          <w:rFonts w:ascii="微软雅黑" w:eastAsia="微软雅黑" w:hAnsi="微软雅黑" w:cs="Times New Roman"/>
          <w:bCs/>
          <w:color w:val="000000"/>
          <w:sz w:val="20"/>
          <w:szCs w:val="20"/>
          <w:lang w:eastAsia="zh-CN"/>
        </w:rPr>
      </w:pP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（</w:t>
      </w:r>
      <w:r w:rsidR="00D03116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2</w:t>
      </w: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）五险一金 ：养老保险、失业保险、生育保险、工伤保险、医疗保险、住房公积金等。</w:t>
      </w:r>
    </w:p>
    <w:p w:rsidR="0065140C" w:rsidRPr="00E60691" w:rsidRDefault="0065140C" w:rsidP="00616D33">
      <w:pPr>
        <w:spacing w:after="0" w:line="320" w:lineRule="atLeast"/>
        <w:rPr>
          <w:rFonts w:ascii="微软雅黑" w:eastAsia="微软雅黑" w:hAnsi="微软雅黑" w:cs="Times New Roman"/>
          <w:bCs/>
          <w:color w:val="000000"/>
          <w:sz w:val="20"/>
          <w:szCs w:val="20"/>
          <w:lang w:eastAsia="zh-CN"/>
        </w:rPr>
      </w:pP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（</w:t>
      </w:r>
      <w:r w:rsidR="00D03116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3</w:t>
      </w:r>
      <w:r w:rsidR="0049635C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）带薪假期：法定节假日、年</w:t>
      </w: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假、</w:t>
      </w:r>
      <w:r w:rsidR="0072446B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婚假、</w:t>
      </w: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产假（女员工）、陪产假（男员工）、</w:t>
      </w:r>
      <w:r w:rsidR="0072446B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病假、</w:t>
      </w: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丧假、工伤假等。</w:t>
      </w:r>
    </w:p>
    <w:p w:rsidR="0065140C" w:rsidRPr="00E60691" w:rsidRDefault="0065140C" w:rsidP="00616D33">
      <w:pPr>
        <w:spacing w:after="0" w:line="320" w:lineRule="atLeast"/>
        <w:rPr>
          <w:rFonts w:ascii="微软雅黑" w:eastAsia="微软雅黑" w:hAnsi="微软雅黑" w:cs="Times New Roman"/>
          <w:bCs/>
          <w:color w:val="000000"/>
          <w:sz w:val="20"/>
          <w:szCs w:val="20"/>
          <w:lang w:eastAsia="zh-CN"/>
        </w:rPr>
      </w:pP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（</w:t>
      </w:r>
      <w:r w:rsidR="00D03116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4</w:t>
      </w: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）各项补贴：餐补、</w:t>
      </w:r>
      <w:r w:rsidR="0072446B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班车、</w:t>
      </w: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降温补贴、</w:t>
      </w:r>
      <w:r w:rsidR="0072446B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取暖补贴、节日</w:t>
      </w: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福利</w:t>
      </w:r>
      <w:r w:rsidR="0072446B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、健康</w:t>
      </w: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体检</w:t>
      </w:r>
      <w:r w:rsidR="0072446B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、特殊岗位补贴</w:t>
      </w: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等。</w:t>
      </w:r>
    </w:p>
    <w:p w:rsidR="0065140C" w:rsidRPr="00E60691" w:rsidRDefault="0065140C" w:rsidP="00616D33">
      <w:pPr>
        <w:spacing w:after="0" w:line="320" w:lineRule="atLeast"/>
        <w:rPr>
          <w:rFonts w:ascii="微软雅黑" w:eastAsia="微软雅黑" w:hAnsi="微软雅黑" w:cs="Times New Roman"/>
          <w:bCs/>
          <w:color w:val="000000"/>
          <w:sz w:val="20"/>
          <w:szCs w:val="20"/>
          <w:lang w:eastAsia="zh-CN"/>
        </w:rPr>
      </w:pP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（</w:t>
      </w:r>
      <w:r w:rsidR="00D03116"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5</w:t>
      </w: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）员工活动：定期组织旅游、体育锻炼和娱乐活动等。</w:t>
      </w:r>
    </w:p>
    <w:p w:rsidR="00616D33" w:rsidRPr="00E60691" w:rsidRDefault="00616D33" w:rsidP="000E63DC">
      <w:pPr>
        <w:spacing w:after="0" w:line="320" w:lineRule="atLeast"/>
        <w:rPr>
          <w:rFonts w:ascii="微软雅黑" w:eastAsia="微软雅黑" w:hAnsi="微软雅黑" w:cs="Times New Roman"/>
          <w:b/>
          <w:bCs/>
          <w:color w:val="000000"/>
          <w:sz w:val="20"/>
          <w:szCs w:val="20"/>
          <w:lang w:eastAsia="zh-CN"/>
        </w:rPr>
      </w:pPr>
    </w:p>
    <w:p w:rsidR="000E63DC" w:rsidRPr="00E60691" w:rsidRDefault="00E60691" w:rsidP="000E63DC">
      <w:pPr>
        <w:spacing w:after="0" w:line="320" w:lineRule="atLeast"/>
        <w:rPr>
          <w:rFonts w:ascii="微软雅黑" w:eastAsia="微软雅黑" w:hAnsi="微软雅黑" w:cs="Times New Roman"/>
          <w:b/>
          <w:bCs/>
          <w:color w:val="000000"/>
          <w:sz w:val="20"/>
          <w:szCs w:val="20"/>
          <w:lang w:eastAsia="zh-CN"/>
        </w:rPr>
      </w:pPr>
      <w:r w:rsidRPr="00E60691">
        <w:rPr>
          <w:rFonts w:ascii="微软雅黑" w:eastAsia="微软雅黑" w:hAnsi="微软雅黑"/>
          <w:noProof/>
          <w:sz w:val="20"/>
          <w:szCs w:val="2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198755</wp:posOffset>
            </wp:positionV>
            <wp:extent cx="847725" cy="841375"/>
            <wp:effectExtent l="0" t="0" r="9525" b="0"/>
            <wp:wrapThrough wrapText="bothSides">
              <wp:wrapPolygon edited="0">
                <wp:start x="0" y="0"/>
                <wp:lineTo x="0" y="21029"/>
                <wp:lineTo x="21357" y="21029"/>
                <wp:lineTo x="21357" y="0"/>
                <wp:lineTo x="0" y="0"/>
              </wp:wrapPolygon>
            </wp:wrapThrough>
            <wp:docPr id="3" name="图片 3" descr="C:\Users\wei_chen1\AppData\Local\Microsoft\Windows\Temporary Internet Files\Content.Word\Screenshot_20210121_115611_com.tencent.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_chen1\AppData\Local\Microsoft\Windows\Temporary Internet Files\Content.Word\Screenshot_20210121_115611_com.tencent.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6" t="39978" r="10634" b="23382"/>
                    <a:stretch/>
                  </pic:blipFill>
                  <pic:spPr bwMode="auto">
                    <a:xfrm>
                      <a:off x="0" y="0"/>
                      <a:ext cx="8477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863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3468A407" wp14:editId="2D698180">
            <wp:simplePos x="0" y="0"/>
            <wp:positionH relativeFrom="column">
              <wp:posOffset>4257675</wp:posOffset>
            </wp:positionH>
            <wp:positionV relativeFrom="paragraph">
              <wp:posOffset>211824</wp:posOffset>
            </wp:positionV>
            <wp:extent cx="819150" cy="800144"/>
            <wp:effectExtent l="0" t="0" r="0" b="0"/>
            <wp:wrapNone/>
            <wp:docPr id="4" name="图片 4" descr="D:\Users\wei_chen1\AppData\Local\Microsoft\Windows\Temporary Internet Files\Content.Word\mmexport156982417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ei_chen1\AppData\Local\Microsoft\Windows\Temporary Internet Files\Content.Word\mmexport1569824172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116" w:rsidRPr="00E60691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四</w:t>
      </w:r>
      <w:r w:rsidR="00FF005D" w:rsidRPr="00E60691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、</w:t>
      </w:r>
      <w:r w:rsidR="000E63DC" w:rsidRPr="00E60691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联系方式</w:t>
      </w:r>
    </w:p>
    <w:p w:rsidR="000E63DC" w:rsidRPr="00E60691" w:rsidRDefault="000E63DC" w:rsidP="000E63DC">
      <w:pPr>
        <w:spacing w:after="0" w:line="320" w:lineRule="atLeast"/>
        <w:rPr>
          <w:rFonts w:ascii="微软雅黑" w:eastAsia="微软雅黑" w:hAnsi="微软雅黑" w:cs="Times New Roman"/>
          <w:bCs/>
          <w:color w:val="000000"/>
          <w:sz w:val="20"/>
          <w:szCs w:val="20"/>
          <w:lang w:eastAsia="zh-CN"/>
        </w:rPr>
      </w:pP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 xml:space="preserve">  公司地址：山东日照开发区北京路369号 </w:t>
      </w:r>
      <w:r w:rsidR="00616D33" w:rsidRPr="00E60691">
        <w:rPr>
          <w:rFonts w:ascii="微软雅黑" w:eastAsia="微软雅黑" w:hAnsi="微软雅黑" w:cs="Times New Roman"/>
          <w:bCs/>
          <w:color w:val="000000"/>
          <w:sz w:val="20"/>
          <w:szCs w:val="20"/>
          <w:lang w:eastAsia="zh-CN"/>
        </w:rPr>
        <w:t xml:space="preserve">                                                </w:t>
      </w:r>
    </w:p>
    <w:p w:rsidR="00C927F8" w:rsidRPr="00C927F8" w:rsidRDefault="000E63DC" w:rsidP="00C927F8">
      <w:pPr>
        <w:spacing w:after="0" w:line="320" w:lineRule="atLeast"/>
        <w:rPr>
          <w:rFonts w:ascii="微软雅黑" w:eastAsia="微软雅黑" w:hAnsi="微软雅黑" w:cs="Times New Roman"/>
          <w:b/>
          <w:bCs/>
          <w:color w:val="000000"/>
          <w:sz w:val="20"/>
          <w:szCs w:val="20"/>
          <w:lang w:eastAsia="zh-CN"/>
        </w:rPr>
      </w:pPr>
      <w:r w:rsidRPr="00E60691">
        <w:rPr>
          <w:rFonts w:ascii="微软雅黑" w:eastAsia="微软雅黑" w:hAnsi="微软雅黑" w:cs="Times New Roman" w:hint="eastAsia"/>
          <w:bCs/>
          <w:color w:val="000000"/>
          <w:sz w:val="20"/>
          <w:szCs w:val="20"/>
          <w:lang w:eastAsia="zh-CN"/>
        </w:rPr>
        <w:t>  联系方式 ：</w:t>
      </w:r>
      <w:r w:rsidR="00C927F8" w:rsidRPr="00C927F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0633-336926</w:t>
      </w:r>
      <w:r w:rsidR="00F77FDF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1</w:t>
      </w:r>
      <w:r w:rsidR="00C927F8" w:rsidRPr="00C927F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\</w:t>
      </w:r>
      <w:r w:rsidR="00F77FDF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15963827207</w:t>
      </w:r>
      <w:r w:rsidR="00C927F8" w:rsidRPr="00E60691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（</w:t>
      </w:r>
      <w:r w:rsidR="00F77FDF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徐</w:t>
      </w:r>
      <w:r w:rsidR="00C927F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先生</w:t>
      </w:r>
      <w:r w:rsidR="00C927F8" w:rsidRPr="00E60691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）</w:t>
      </w:r>
    </w:p>
    <w:p w:rsidR="00B328A5" w:rsidRPr="00E60691" w:rsidRDefault="00B328A5" w:rsidP="00C927F8">
      <w:pPr>
        <w:spacing w:after="0" w:line="320" w:lineRule="atLeast"/>
        <w:ind w:firstLineChars="600" w:firstLine="1200"/>
        <w:rPr>
          <w:rFonts w:ascii="微软雅黑" w:eastAsia="微软雅黑" w:hAnsi="微软雅黑" w:cs="Times New Roman"/>
          <w:bCs/>
          <w:color w:val="000000"/>
          <w:sz w:val="20"/>
          <w:szCs w:val="20"/>
          <w:lang w:eastAsia="zh-CN"/>
        </w:rPr>
      </w:pPr>
      <w:r w:rsidRPr="00E60691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  <w:lang w:eastAsia="zh-CN"/>
        </w:rPr>
        <w:t>0633-3369209\13561937650（陈女士）</w:t>
      </w:r>
    </w:p>
    <w:p w:rsidR="000E63DC" w:rsidRPr="00616D33" w:rsidRDefault="000E63DC" w:rsidP="00616D33">
      <w:pPr>
        <w:spacing w:after="0" w:line="320" w:lineRule="atLeast"/>
        <w:rPr>
          <w:rFonts w:ascii="Verdana" w:hAnsi="Verdana" w:cs="Times New Roman"/>
          <w:bCs/>
          <w:color w:val="000000"/>
          <w:sz w:val="21"/>
          <w:szCs w:val="21"/>
          <w:lang w:eastAsia="zh-CN"/>
        </w:rPr>
      </w:pPr>
      <w:r w:rsidRPr="007E67AC">
        <w:rPr>
          <w:rFonts w:ascii="Verdana" w:hAnsi="Verdana" w:cs="Times New Roman" w:hint="eastAsia"/>
          <w:bCs/>
          <w:color w:val="000000"/>
          <w:sz w:val="21"/>
          <w:szCs w:val="21"/>
          <w:lang w:eastAsia="zh-CN"/>
        </w:rPr>
        <w:t xml:space="preserve">  </w:t>
      </w:r>
      <w:r w:rsidRPr="007E67AC">
        <w:rPr>
          <w:rFonts w:ascii="Verdana" w:hAnsi="Verdana" w:cs="Times New Roman" w:hint="eastAsia"/>
          <w:bCs/>
          <w:color w:val="000000"/>
          <w:sz w:val="21"/>
          <w:szCs w:val="21"/>
          <w:lang w:eastAsia="zh-CN"/>
        </w:rPr>
        <w:t>邮箱：</w:t>
      </w:r>
      <w:r w:rsidR="00FF005D">
        <w:rPr>
          <w:rFonts w:ascii="Verdana" w:hAnsi="Verdana" w:cs="Times New Roman" w:hint="eastAsia"/>
          <w:bCs/>
          <w:color w:val="000000"/>
          <w:sz w:val="21"/>
          <w:szCs w:val="21"/>
          <w:lang w:eastAsia="zh-CN"/>
        </w:rPr>
        <w:t>rizhao</w:t>
      </w:r>
      <w:r w:rsidRPr="007E67AC">
        <w:rPr>
          <w:rFonts w:ascii="Verdana" w:hAnsi="Verdana" w:cs="Times New Roman" w:hint="eastAsia"/>
          <w:bCs/>
          <w:color w:val="000000"/>
          <w:sz w:val="21"/>
          <w:szCs w:val="21"/>
          <w:lang w:eastAsia="zh-CN"/>
        </w:rPr>
        <w:t xml:space="preserve">@asiasymbol.com  </w:t>
      </w:r>
    </w:p>
    <w:sectPr w:rsidR="000E63DC" w:rsidRPr="00616D33" w:rsidSect="004963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FE" w:rsidRDefault="009E7CFE" w:rsidP="000E63DC">
      <w:pPr>
        <w:spacing w:after="0" w:line="240" w:lineRule="auto"/>
      </w:pPr>
      <w:r>
        <w:separator/>
      </w:r>
    </w:p>
  </w:endnote>
  <w:endnote w:type="continuationSeparator" w:id="0">
    <w:p w:rsidR="009E7CFE" w:rsidRDefault="009E7CFE" w:rsidP="000E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DF" w:rsidRDefault="00F77F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DF" w:rsidRDefault="00F77F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DF" w:rsidRDefault="00F77F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FE" w:rsidRDefault="009E7CFE" w:rsidP="000E63DC">
      <w:pPr>
        <w:spacing w:after="0" w:line="240" w:lineRule="auto"/>
      </w:pPr>
      <w:r>
        <w:separator/>
      </w:r>
    </w:p>
  </w:footnote>
  <w:footnote w:type="continuationSeparator" w:id="0">
    <w:p w:rsidR="009E7CFE" w:rsidRDefault="009E7CFE" w:rsidP="000E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DF" w:rsidRDefault="00F77F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6B" w:rsidRDefault="0072446B">
    <w:pPr>
      <w:pStyle w:val="a5"/>
      <w:rPr>
        <w:lang w:eastAsia="zh-CN"/>
      </w:rPr>
    </w:pPr>
    <w:r w:rsidRPr="00600948">
      <w:rPr>
        <w:rFonts w:ascii="宋体" w:hAnsi="宋体"/>
        <w:noProof/>
        <w:color w:val="181512"/>
        <w:sz w:val="11"/>
        <w:szCs w:val="11"/>
        <w:lang w:eastAsia="zh-CN"/>
      </w:rPr>
      <w:drawing>
        <wp:inline distT="0" distB="0" distL="0" distR="0" wp14:anchorId="55B94E69" wp14:editId="4101EB29">
          <wp:extent cx="1257300" cy="533400"/>
          <wp:effectExtent l="0" t="0" r="0" b="0"/>
          <wp:docPr id="2" name="图片 2" descr="Copy of ASIA SYMBOL LOGO+name_6cmX6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29" name="图片 7" descr="Copy of ASIA SYMBOL LOGO+name_6cmX6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23810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DF" w:rsidRDefault="00F77F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3F9C"/>
    <w:multiLevelType w:val="hybridMultilevel"/>
    <w:tmpl w:val="0F3AA614"/>
    <w:lvl w:ilvl="0" w:tplc="0A1C17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A6367C"/>
    <w:multiLevelType w:val="hybridMultilevel"/>
    <w:tmpl w:val="02EA474A"/>
    <w:lvl w:ilvl="0" w:tplc="49ACA8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8B8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88A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1C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83D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45E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51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CA6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432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DC"/>
    <w:rsid w:val="00026F76"/>
    <w:rsid w:val="000E5B96"/>
    <w:rsid w:val="000E63DC"/>
    <w:rsid w:val="000F04D6"/>
    <w:rsid w:val="00154CDA"/>
    <w:rsid w:val="0018185B"/>
    <w:rsid w:val="001B7328"/>
    <w:rsid w:val="0022296E"/>
    <w:rsid w:val="002C3C01"/>
    <w:rsid w:val="00300DD3"/>
    <w:rsid w:val="00340D4F"/>
    <w:rsid w:val="0049635C"/>
    <w:rsid w:val="004B0856"/>
    <w:rsid w:val="005246A7"/>
    <w:rsid w:val="00540327"/>
    <w:rsid w:val="005645A7"/>
    <w:rsid w:val="00571C52"/>
    <w:rsid w:val="005D62CB"/>
    <w:rsid w:val="00616D33"/>
    <w:rsid w:val="006210F6"/>
    <w:rsid w:val="00624D2D"/>
    <w:rsid w:val="0065140C"/>
    <w:rsid w:val="006E7768"/>
    <w:rsid w:val="007008D8"/>
    <w:rsid w:val="007020D1"/>
    <w:rsid w:val="0072446B"/>
    <w:rsid w:val="007D6874"/>
    <w:rsid w:val="008E1A1E"/>
    <w:rsid w:val="008E248C"/>
    <w:rsid w:val="0090338D"/>
    <w:rsid w:val="009321B1"/>
    <w:rsid w:val="009544D4"/>
    <w:rsid w:val="009C2A4C"/>
    <w:rsid w:val="009E7CFE"/>
    <w:rsid w:val="00A1390A"/>
    <w:rsid w:val="00A14D67"/>
    <w:rsid w:val="00A46129"/>
    <w:rsid w:val="00A46D43"/>
    <w:rsid w:val="00AC1F35"/>
    <w:rsid w:val="00B328A5"/>
    <w:rsid w:val="00B50B6D"/>
    <w:rsid w:val="00BD353A"/>
    <w:rsid w:val="00C927F8"/>
    <w:rsid w:val="00D03116"/>
    <w:rsid w:val="00D45C54"/>
    <w:rsid w:val="00DD5D6B"/>
    <w:rsid w:val="00DF6BF6"/>
    <w:rsid w:val="00E60691"/>
    <w:rsid w:val="00E614EA"/>
    <w:rsid w:val="00EB0750"/>
    <w:rsid w:val="00EB23E4"/>
    <w:rsid w:val="00ED387E"/>
    <w:rsid w:val="00F228A6"/>
    <w:rsid w:val="00F36F3D"/>
    <w:rsid w:val="00F47863"/>
    <w:rsid w:val="00F76E66"/>
    <w:rsid w:val="00F77FDF"/>
    <w:rsid w:val="00F91BDE"/>
    <w:rsid w:val="00FD59E5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426FC"/>
  <w15:docId w15:val="{B68D22C9-C323-48CC-A8FA-C6C562F6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DC"/>
    <w:pPr>
      <w:spacing w:after="0" w:line="240" w:lineRule="auto"/>
    </w:pPr>
    <w:rPr>
      <w:rFonts w:ascii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E63DC"/>
    <w:rPr>
      <w:rFonts w:ascii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6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0E63DC"/>
  </w:style>
  <w:style w:type="paragraph" w:styleId="a7">
    <w:name w:val="footer"/>
    <w:basedOn w:val="a"/>
    <w:link w:val="a8"/>
    <w:uiPriority w:val="99"/>
    <w:unhideWhenUsed/>
    <w:rsid w:val="000E6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0E63DC"/>
  </w:style>
  <w:style w:type="paragraph" w:styleId="a9">
    <w:name w:val="List Paragraph"/>
    <w:basedOn w:val="a"/>
    <w:uiPriority w:val="34"/>
    <w:qFormat/>
    <w:rsid w:val="00DF6BF6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7008D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C30A-E4C3-4B43-81C0-CA57D2D5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457</Words>
  <Characters>512</Characters>
  <Application>Microsoft Office Word</Application>
  <DocSecurity>0</DocSecurity>
  <Lines>32</Lines>
  <Paragraphs>46</Paragraphs>
  <ScaleCrop>false</ScaleCrop>
  <Company>sd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Chao_Shi2</dc:creator>
  <cp:keywords>Public</cp:keywords>
  <cp:lastModifiedBy>Wei_Chen1</cp:lastModifiedBy>
  <cp:revision>17</cp:revision>
  <cp:lastPrinted>2019-09-26T00:53:00Z</cp:lastPrinted>
  <dcterms:created xsi:type="dcterms:W3CDTF">2021-03-08T06:20:00Z</dcterms:created>
  <dcterms:modified xsi:type="dcterms:W3CDTF">2021-05-25T10:10:00Z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51dfb5dc-d5d3-4307-8097-32e98d438f58</vt:lpwstr>
  </property>
  <property fmtid="{D5CDD505-2E9C-101B-9397-08002B2CF9AE}" pid="3" name="RGECLASSIFICATION">
    <vt:lpwstr>Public</vt:lpwstr>
  </property>
  <property fmtid="{D5CDD505-2E9C-101B-9397-08002B2CF9AE}" pid="4" name="ORIGCLASSIFIER">
    <vt:lpwstr>wei_chen1</vt:lpwstr>
  </property>
  <property fmtid="{D5CDD505-2E9C-101B-9397-08002B2CF9AE}" pid="5" name="RGERule">
    <vt:lpwstr/>
  </property>
</Properties>
</file>